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7C902" w14:textId="3A95A23F" w:rsidR="00607397" w:rsidRPr="00C03DAF" w:rsidRDefault="004977EC" w:rsidP="00C03DAF">
      <w:pPr>
        <w:shd w:val="clear" w:color="auto" w:fill="FFFFFF" w:themeFill="background1"/>
        <w:ind w:left="1021"/>
        <w:jc w:val="center"/>
        <w:rPr>
          <w:rFonts w:ascii="Tahoma" w:hAnsi="Tahoma" w:cs="Tahoma"/>
          <w:b/>
          <w:i/>
          <w:sz w:val="24"/>
          <w:szCs w:val="24"/>
        </w:rPr>
      </w:pPr>
      <w:r w:rsidRPr="00C03DAF">
        <w:rPr>
          <w:rFonts w:ascii="Tahoma" w:hAnsi="Tahoma" w:cs="Tahoma"/>
          <w:b/>
          <w:i/>
          <w:sz w:val="24"/>
          <w:szCs w:val="24"/>
        </w:rPr>
        <w:t>ORDEN DEL DÍA DE</w:t>
      </w:r>
      <w:r w:rsidR="000A0F7E" w:rsidRPr="00C03DAF">
        <w:rPr>
          <w:rFonts w:ascii="Tahoma" w:hAnsi="Tahoma" w:cs="Tahoma"/>
          <w:b/>
          <w:i/>
          <w:sz w:val="24"/>
          <w:szCs w:val="24"/>
        </w:rPr>
        <w:t xml:space="preserve"> </w:t>
      </w:r>
      <w:r w:rsidR="002D2874" w:rsidRPr="00C03DAF">
        <w:rPr>
          <w:rFonts w:ascii="Tahoma" w:hAnsi="Tahoma" w:cs="Tahoma"/>
          <w:b/>
          <w:i/>
          <w:sz w:val="24"/>
          <w:szCs w:val="24"/>
        </w:rPr>
        <w:t>L</w:t>
      </w:r>
      <w:r w:rsidR="000A0F7E" w:rsidRPr="00C03DAF">
        <w:rPr>
          <w:rFonts w:ascii="Tahoma" w:hAnsi="Tahoma" w:cs="Tahoma"/>
          <w:b/>
          <w:i/>
          <w:sz w:val="24"/>
          <w:szCs w:val="24"/>
        </w:rPr>
        <w:t>A</w:t>
      </w:r>
      <w:r w:rsidRPr="00C03DAF">
        <w:rPr>
          <w:rFonts w:ascii="Tahoma" w:hAnsi="Tahoma" w:cs="Tahoma"/>
          <w:b/>
          <w:i/>
          <w:sz w:val="24"/>
          <w:szCs w:val="24"/>
        </w:rPr>
        <w:t xml:space="preserve"> </w:t>
      </w:r>
      <w:r w:rsidR="000A0F7E" w:rsidRPr="00C03DAF">
        <w:rPr>
          <w:rFonts w:ascii="Tahoma" w:hAnsi="Tahoma" w:cs="Tahoma"/>
          <w:b/>
          <w:i/>
          <w:sz w:val="24"/>
          <w:szCs w:val="24"/>
        </w:rPr>
        <w:t xml:space="preserve">SESIÓN </w:t>
      </w:r>
      <w:r w:rsidR="00390DEB">
        <w:rPr>
          <w:rFonts w:ascii="Tahoma" w:hAnsi="Tahoma" w:cs="Tahoma"/>
          <w:b/>
          <w:i/>
          <w:sz w:val="24"/>
          <w:szCs w:val="24"/>
        </w:rPr>
        <w:t>DE LA DIPUTACIÓN PERMANENTE</w:t>
      </w:r>
      <w:r w:rsidR="0052131F" w:rsidRPr="00C03DAF">
        <w:rPr>
          <w:rFonts w:ascii="Tahoma" w:hAnsi="Tahoma" w:cs="Tahoma"/>
          <w:b/>
          <w:i/>
          <w:sz w:val="24"/>
          <w:szCs w:val="24"/>
        </w:rPr>
        <w:t xml:space="preserve"> </w:t>
      </w:r>
    </w:p>
    <w:p w14:paraId="7DA71EAD" w14:textId="41543980" w:rsidR="002D2874" w:rsidRPr="00C03DAF" w:rsidRDefault="00390DEB" w:rsidP="00C03DAF">
      <w:pPr>
        <w:shd w:val="clear" w:color="auto" w:fill="FFFFFF" w:themeFill="background1"/>
        <w:ind w:left="1021"/>
        <w:jc w:val="center"/>
        <w:rPr>
          <w:rFonts w:ascii="Tahoma" w:hAnsi="Tahoma" w:cs="Tahoma"/>
          <w:b/>
          <w:i/>
          <w:sz w:val="24"/>
          <w:szCs w:val="24"/>
        </w:rPr>
      </w:pPr>
      <w:r>
        <w:rPr>
          <w:rFonts w:ascii="Tahoma" w:hAnsi="Tahoma" w:cs="Tahoma"/>
          <w:b/>
          <w:i/>
          <w:sz w:val="24"/>
          <w:szCs w:val="24"/>
        </w:rPr>
        <w:t>JUEVES 10 DE JUNIO</w:t>
      </w:r>
      <w:r w:rsidR="00A43E44" w:rsidRPr="00C03DAF">
        <w:rPr>
          <w:rFonts w:ascii="Tahoma" w:hAnsi="Tahoma" w:cs="Tahoma"/>
          <w:b/>
          <w:i/>
          <w:sz w:val="24"/>
          <w:szCs w:val="24"/>
        </w:rPr>
        <w:t xml:space="preserve"> </w:t>
      </w:r>
      <w:r w:rsidR="003310E0" w:rsidRPr="00C03DAF">
        <w:rPr>
          <w:rFonts w:ascii="Tahoma" w:hAnsi="Tahoma" w:cs="Tahoma"/>
          <w:b/>
          <w:i/>
          <w:sz w:val="24"/>
          <w:szCs w:val="24"/>
        </w:rPr>
        <w:t xml:space="preserve">DEL </w:t>
      </w:r>
      <w:r w:rsidR="00A556C2" w:rsidRPr="00C03DAF">
        <w:rPr>
          <w:rFonts w:ascii="Tahoma" w:hAnsi="Tahoma" w:cs="Tahoma"/>
          <w:b/>
          <w:i/>
          <w:sz w:val="24"/>
          <w:szCs w:val="24"/>
        </w:rPr>
        <w:t>AÑO 202</w:t>
      </w:r>
      <w:r w:rsidR="00E339A9" w:rsidRPr="00C03DAF">
        <w:rPr>
          <w:rFonts w:ascii="Tahoma" w:hAnsi="Tahoma" w:cs="Tahoma"/>
          <w:b/>
          <w:i/>
          <w:sz w:val="24"/>
          <w:szCs w:val="24"/>
        </w:rPr>
        <w:t>1</w:t>
      </w:r>
      <w:r w:rsidR="002D2874" w:rsidRPr="00C03DAF">
        <w:rPr>
          <w:rFonts w:ascii="Tahoma" w:hAnsi="Tahoma" w:cs="Tahoma"/>
          <w:b/>
          <w:i/>
          <w:sz w:val="24"/>
          <w:szCs w:val="24"/>
        </w:rPr>
        <w:t>.</w:t>
      </w:r>
    </w:p>
    <w:p w14:paraId="57C76887" w14:textId="1E7BD7EF" w:rsidR="00994879" w:rsidRPr="00C03DAF" w:rsidRDefault="00C03DAF" w:rsidP="00C03DAF">
      <w:pPr>
        <w:shd w:val="clear" w:color="auto" w:fill="FFFFFF" w:themeFill="background1"/>
        <w:ind w:left="1021"/>
        <w:jc w:val="center"/>
        <w:rPr>
          <w:rFonts w:ascii="Tahoma" w:hAnsi="Tahoma" w:cs="Tahoma"/>
          <w:b/>
          <w:i/>
          <w:sz w:val="24"/>
          <w:szCs w:val="24"/>
        </w:rPr>
      </w:pPr>
      <w:r w:rsidRPr="00C03DAF">
        <w:rPr>
          <w:rFonts w:ascii="Tahoma" w:hAnsi="Tahoma" w:cs="Tahoma"/>
          <w:b/>
          <w:i/>
          <w:sz w:val="24"/>
          <w:szCs w:val="24"/>
        </w:rPr>
        <w:t>1</w:t>
      </w:r>
      <w:r w:rsidR="005F0767">
        <w:rPr>
          <w:rFonts w:ascii="Tahoma" w:hAnsi="Tahoma" w:cs="Tahoma"/>
          <w:b/>
          <w:i/>
          <w:sz w:val="24"/>
          <w:szCs w:val="24"/>
        </w:rPr>
        <w:t>2</w:t>
      </w:r>
      <w:bookmarkStart w:id="0" w:name="_GoBack"/>
      <w:bookmarkEnd w:id="0"/>
      <w:r w:rsidRPr="00C03DAF">
        <w:rPr>
          <w:rFonts w:ascii="Tahoma" w:hAnsi="Tahoma" w:cs="Tahoma"/>
          <w:b/>
          <w:i/>
          <w:sz w:val="24"/>
          <w:szCs w:val="24"/>
        </w:rPr>
        <w:t>:00 HORAS.</w:t>
      </w:r>
    </w:p>
    <w:p w14:paraId="281FA9AE" w14:textId="77777777" w:rsidR="00DB3A6F" w:rsidRPr="00C03DAF" w:rsidRDefault="00DB3A6F" w:rsidP="00C03DAF">
      <w:pPr>
        <w:shd w:val="clear" w:color="auto" w:fill="FFFFFF" w:themeFill="background1"/>
        <w:jc w:val="both"/>
        <w:rPr>
          <w:rFonts w:ascii="Tahoma" w:hAnsi="Tahoma" w:cs="Tahoma"/>
          <w:i/>
          <w:sz w:val="24"/>
          <w:szCs w:val="24"/>
        </w:rPr>
      </w:pPr>
    </w:p>
    <w:p w14:paraId="1653832D"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r w:rsidRPr="00C03DAF">
        <w:rPr>
          <w:rFonts w:ascii="Tahoma" w:hAnsi="Tahoma" w:cs="Tahoma"/>
          <w:b/>
          <w:bCs/>
          <w:i/>
          <w:iCs/>
          <w:sz w:val="24"/>
          <w:szCs w:val="24"/>
        </w:rPr>
        <w:t xml:space="preserve">I.- </w:t>
      </w:r>
      <w:r w:rsidRPr="00C03DAF">
        <w:rPr>
          <w:rFonts w:ascii="Tahoma" w:hAnsi="Tahoma" w:cs="Tahoma"/>
          <w:i/>
          <w:iCs/>
          <w:sz w:val="24"/>
          <w:szCs w:val="24"/>
        </w:rPr>
        <w:t>LECTURA DEL ORDEN DEL DÍA.</w:t>
      </w:r>
    </w:p>
    <w:p w14:paraId="1CDC0B73"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p>
    <w:p w14:paraId="40AFF3CC" w14:textId="5FB9B6FE" w:rsidR="00C03DAF" w:rsidRPr="00C03DAF" w:rsidRDefault="00C03DAF" w:rsidP="00C03DAF">
      <w:pPr>
        <w:pStyle w:val="Textoindependiente2"/>
        <w:shd w:val="clear" w:color="auto" w:fill="FFFFFF" w:themeFill="background1"/>
        <w:rPr>
          <w:rFonts w:ascii="Tahoma" w:hAnsi="Tahoma" w:cs="Tahoma"/>
          <w:b w:val="0"/>
          <w:i/>
          <w:iCs/>
          <w:sz w:val="24"/>
          <w:szCs w:val="24"/>
        </w:rPr>
      </w:pPr>
      <w:r w:rsidRPr="00C03DAF">
        <w:rPr>
          <w:rFonts w:ascii="Tahoma" w:hAnsi="Tahoma" w:cs="Tahoma"/>
          <w:bCs w:val="0"/>
          <w:i/>
          <w:iCs/>
          <w:sz w:val="24"/>
          <w:szCs w:val="24"/>
        </w:rPr>
        <w:t>II.-</w:t>
      </w:r>
      <w:r w:rsidRPr="00C03DAF">
        <w:rPr>
          <w:rFonts w:ascii="Tahoma" w:hAnsi="Tahoma" w:cs="Tahoma"/>
          <w:b w:val="0"/>
          <w:bCs w:val="0"/>
          <w:i/>
          <w:iCs/>
          <w:sz w:val="24"/>
          <w:szCs w:val="24"/>
        </w:rPr>
        <w:t xml:space="preserve"> </w:t>
      </w:r>
      <w:r w:rsidR="00390DEB" w:rsidRPr="00390DEB">
        <w:rPr>
          <w:rFonts w:ascii="Tahoma" w:hAnsi="Tahoma" w:cs="Tahoma"/>
          <w:b w:val="0"/>
          <w:i/>
          <w:smallCaps/>
          <w:sz w:val="24"/>
          <w:szCs w:val="24"/>
          <w:lang w:val="es-MX"/>
        </w:rPr>
        <w:t>LECTURA, DISCUSIÓN Y EN SU CASO, APROBACIÓN DEL ACTA DE INSTALACIÓN DE FECHA TREINTA Y UNO DE MAYO DEL AÑO 2021.</w:t>
      </w:r>
    </w:p>
    <w:p w14:paraId="3928BBB7" w14:textId="77777777" w:rsidR="00C03DAF" w:rsidRPr="00C03DAF" w:rsidRDefault="00C03DAF" w:rsidP="00C03DAF">
      <w:pPr>
        <w:pStyle w:val="Textoindependiente"/>
        <w:shd w:val="clear" w:color="auto" w:fill="FFFFFF" w:themeFill="background1"/>
        <w:spacing w:line="360" w:lineRule="auto"/>
        <w:rPr>
          <w:rFonts w:ascii="Tahoma" w:hAnsi="Tahoma" w:cs="Tahoma"/>
          <w:i/>
          <w:iCs/>
          <w:sz w:val="24"/>
          <w:szCs w:val="24"/>
        </w:rPr>
      </w:pPr>
    </w:p>
    <w:p w14:paraId="6AB636D1"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r w:rsidRPr="00C03DAF">
        <w:rPr>
          <w:rFonts w:ascii="Tahoma" w:hAnsi="Tahoma" w:cs="Tahoma"/>
          <w:b/>
          <w:bCs/>
          <w:i/>
          <w:iCs/>
          <w:sz w:val="24"/>
          <w:szCs w:val="24"/>
        </w:rPr>
        <w:t>III.-</w:t>
      </w:r>
      <w:r w:rsidRPr="00C03DAF">
        <w:rPr>
          <w:rFonts w:ascii="Tahoma" w:hAnsi="Tahoma" w:cs="Tahoma"/>
          <w:i/>
          <w:iCs/>
          <w:sz w:val="24"/>
          <w:szCs w:val="24"/>
        </w:rPr>
        <w:t xml:space="preserve"> ASUNTOS EN CARTERA:</w:t>
      </w:r>
    </w:p>
    <w:p w14:paraId="6B61D9DF" w14:textId="77777777" w:rsidR="00C03DAF" w:rsidRPr="00C03DAF" w:rsidRDefault="00C03DAF" w:rsidP="00C03DAF">
      <w:pPr>
        <w:shd w:val="clear" w:color="auto" w:fill="FFFFFF" w:themeFill="background1"/>
        <w:spacing w:line="360" w:lineRule="auto"/>
        <w:rPr>
          <w:rFonts w:ascii="Tahoma" w:hAnsi="Tahoma" w:cs="Tahoma"/>
          <w:i/>
          <w:sz w:val="24"/>
          <w:szCs w:val="24"/>
        </w:rPr>
      </w:pPr>
    </w:p>
    <w:p w14:paraId="78FE845F" w14:textId="355D4D2A" w:rsidR="00390DEB" w:rsidRPr="00390DEB" w:rsidRDefault="00390DEB" w:rsidP="00390DEB">
      <w:pPr>
        <w:widowControl/>
        <w:numPr>
          <w:ilvl w:val="0"/>
          <w:numId w:val="24"/>
        </w:numPr>
        <w:spacing w:line="360" w:lineRule="auto"/>
        <w:jc w:val="both"/>
        <w:rPr>
          <w:rFonts w:ascii="Tahoma" w:hAnsi="Tahoma" w:cs="Tahoma"/>
          <w:i/>
          <w:caps/>
          <w:sz w:val="24"/>
          <w:szCs w:val="24"/>
        </w:rPr>
      </w:pPr>
      <w:r w:rsidRPr="00390DEB">
        <w:rPr>
          <w:rFonts w:ascii="Tahoma" w:eastAsia="Arial" w:hAnsi="Tahoma" w:cs="Tahoma"/>
          <w:i/>
          <w:sz w:val="24"/>
          <w:szCs w:val="24"/>
        </w:rPr>
        <w:t>OFICIO No. HCE/SG/AT/106, SIGNADO POR LA DIPUTADA KARLA MARÍA MAR LOREDO, SECRETARIA DE LA MESA DIRECTIVA DEL H. CONGRESO DEL ESTADO DE TAMAULIPAS, MEDIANTE EL CUAL COMUNICA QUE EN SESIÓN PÚBLICA ORDINARIA DEL PLENO LEGISLATIVO, SE PROCEDIÓ A REALIZAR LA ELECCIÓN DE QUIENES FUNGIRÁN EN LA PRESIDENCIA Y LA SUPLENCIA DE LA MESA DIRECTIVA.</w:t>
      </w:r>
    </w:p>
    <w:p w14:paraId="572920E7" w14:textId="77777777" w:rsidR="00390DEB" w:rsidRPr="00390DEB" w:rsidRDefault="00390DEB" w:rsidP="00390DEB">
      <w:pPr>
        <w:widowControl/>
        <w:numPr>
          <w:ilvl w:val="0"/>
          <w:numId w:val="24"/>
        </w:numPr>
        <w:spacing w:line="360" w:lineRule="auto"/>
        <w:jc w:val="both"/>
        <w:rPr>
          <w:rFonts w:ascii="Tahoma" w:hAnsi="Tahoma" w:cs="Tahoma"/>
          <w:i/>
          <w:caps/>
          <w:sz w:val="24"/>
          <w:szCs w:val="24"/>
        </w:rPr>
      </w:pPr>
      <w:r w:rsidRPr="00390DEB">
        <w:rPr>
          <w:rFonts w:ascii="Tahoma" w:hAnsi="Tahoma" w:cs="Tahoma"/>
          <w:i/>
          <w:sz w:val="24"/>
          <w:szCs w:val="24"/>
        </w:rPr>
        <w:t>OFICIO DE FECHA 4 DE JUNIO DE 2021, SUSCRITO POR LA DIPUTADA LILA ROSA FRÍAS CASTILLO, MEDIANTE EL CUAL SOLICITA SU REINCORPORACIÓN COMO DIPUTADA PROPIETARIA, A PARTIR DEL DÍA VIERNES 11 DE JUNIO DEL AÑO EN CURSO.</w:t>
      </w:r>
    </w:p>
    <w:p w14:paraId="5FE02970" w14:textId="77777777" w:rsidR="00390DEB" w:rsidRPr="00390DEB" w:rsidRDefault="00390DEB" w:rsidP="00390DEB">
      <w:pPr>
        <w:widowControl/>
        <w:numPr>
          <w:ilvl w:val="0"/>
          <w:numId w:val="24"/>
        </w:numPr>
        <w:spacing w:line="360" w:lineRule="auto"/>
        <w:jc w:val="both"/>
        <w:rPr>
          <w:rFonts w:ascii="Tahoma" w:hAnsi="Tahoma" w:cs="Tahoma"/>
          <w:i/>
          <w:caps/>
          <w:sz w:val="24"/>
          <w:szCs w:val="24"/>
        </w:rPr>
      </w:pPr>
      <w:r w:rsidRPr="00390DEB">
        <w:rPr>
          <w:rFonts w:ascii="Tahoma" w:hAnsi="Tahoma" w:cs="Tahoma"/>
          <w:i/>
          <w:sz w:val="24"/>
          <w:szCs w:val="24"/>
        </w:rPr>
        <w:t>OFICIO DE FECHA 4 DE JUNIO DE 2021, SUSCRITO POR LA DIPUTADA LIZZETE JANICE ESCOBEDO SALAZAR, MEDIANTE EL CUAL SOLICITA SU REINCORPORACIÓN COMO DIPUTADA PROPIETARIA, A PARTIR DEL DÍA VIERNES 11 DE JUNIO DEL AÑO EN CURSO.</w:t>
      </w:r>
    </w:p>
    <w:p w14:paraId="35A2A0A1" w14:textId="77777777" w:rsidR="00390DEB" w:rsidRPr="00390DEB" w:rsidRDefault="00390DEB" w:rsidP="00390DEB">
      <w:pPr>
        <w:widowControl/>
        <w:numPr>
          <w:ilvl w:val="0"/>
          <w:numId w:val="24"/>
        </w:numPr>
        <w:spacing w:line="360" w:lineRule="auto"/>
        <w:jc w:val="both"/>
        <w:rPr>
          <w:rFonts w:ascii="Tahoma" w:hAnsi="Tahoma" w:cs="Tahoma"/>
          <w:i/>
          <w:caps/>
          <w:sz w:val="24"/>
          <w:szCs w:val="24"/>
        </w:rPr>
      </w:pPr>
      <w:r w:rsidRPr="00390DEB">
        <w:rPr>
          <w:rFonts w:ascii="Tahoma" w:hAnsi="Tahoma" w:cs="Tahoma"/>
          <w:bCs/>
          <w:i/>
          <w:sz w:val="24"/>
          <w:szCs w:val="24"/>
        </w:rPr>
        <w:t>CONVOCATORIA PARA LA CELEBRACIÓN DEL PRIMER PERÍODO EXTRAORDINARIO DE SESIONES CORRESPONDIENTE AL TECRER AÑO DE EJERCICIO CONSTITUCIONAL DE LA SEXAGÉSIMA SEGUNDA LEGISLATURA.</w:t>
      </w:r>
    </w:p>
    <w:p w14:paraId="27239E38" w14:textId="77777777" w:rsidR="00C03DAF" w:rsidRPr="00C03DAF" w:rsidRDefault="00C03DAF" w:rsidP="00C03DAF">
      <w:pPr>
        <w:shd w:val="clear" w:color="auto" w:fill="FFFFFF" w:themeFill="background1"/>
        <w:spacing w:line="360" w:lineRule="auto"/>
        <w:rPr>
          <w:rFonts w:ascii="Tahoma" w:hAnsi="Tahoma" w:cs="Tahoma"/>
          <w:i/>
          <w:sz w:val="24"/>
          <w:szCs w:val="24"/>
        </w:rPr>
      </w:pPr>
    </w:p>
    <w:p w14:paraId="1C798A43"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r w:rsidRPr="00C03DAF">
        <w:rPr>
          <w:rFonts w:ascii="Tahoma" w:hAnsi="Tahoma" w:cs="Tahoma"/>
          <w:b/>
          <w:bCs/>
          <w:i/>
          <w:iCs/>
          <w:sz w:val="24"/>
          <w:szCs w:val="24"/>
        </w:rPr>
        <w:lastRenderedPageBreak/>
        <w:t>IV.-</w:t>
      </w:r>
      <w:r w:rsidRPr="00C03DAF">
        <w:rPr>
          <w:rFonts w:ascii="Tahoma" w:hAnsi="Tahoma" w:cs="Tahoma"/>
          <w:i/>
          <w:iCs/>
          <w:sz w:val="24"/>
          <w:szCs w:val="24"/>
        </w:rPr>
        <w:t xml:space="preserve"> ASUNTOS GENERALES.</w:t>
      </w:r>
    </w:p>
    <w:p w14:paraId="7DB9DD7D"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p>
    <w:p w14:paraId="5E730A9B"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r w:rsidRPr="00C03DAF">
        <w:rPr>
          <w:rFonts w:ascii="Tahoma" w:hAnsi="Tahoma" w:cs="Tahoma"/>
          <w:b/>
          <w:bCs/>
          <w:i/>
          <w:iCs/>
          <w:sz w:val="24"/>
          <w:szCs w:val="24"/>
        </w:rPr>
        <w:t>V.-</w:t>
      </w:r>
      <w:r w:rsidRPr="00C03DAF">
        <w:rPr>
          <w:rFonts w:ascii="Tahoma" w:hAnsi="Tahoma" w:cs="Tahoma"/>
          <w:i/>
          <w:iCs/>
          <w:sz w:val="24"/>
          <w:szCs w:val="24"/>
        </w:rPr>
        <w:t xml:space="preserve"> CONVOCATORIA PARA LA PRÓXIMA SESIÓN QUE DEBERÁ CELEBRAR ESTE CONGRESO, Y</w:t>
      </w:r>
    </w:p>
    <w:p w14:paraId="7E6AC26F"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p>
    <w:p w14:paraId="60B20C44" w14:textId="77777777" w:rsidR="00C03DAF" w:rsidRPr="00C03DAF" w:rsidRDefault="00C03DAF" w:rsidP="00C03DAF">
      <w:pPr>
        <w:shd w:val="clear" w:color="auto" w:fill="FFFFFF" w:themeFill="background1"/>
        <w:spacing w:line="360" w:lineRule="auto"/>
        <w:jc w:val="both"/>
        <w:rPr>
          <w:rFonts w:ascii="Tahoma" w:hAnsi="Tahoma" w:cs="Tahoma"/>
          <w:i/>
          <w:iCs/>
          <w:sz w:val="24"/>
          <w:szCs w:val="24"/>
        </w:rPr>
      </w:pPr>
      <w:r w:rsidRPr="00C03DAF">
        <w:rPr>
          <w:rFonts w:ascii="Tahoma" w:hAnsi="Tahoma" w:cs="Tahoma"/>
          <w:b/>
          <w:bCs/>
          <w:i/>
          <w:iCs/>
          <w:sz w:val="24"/>
          <w:szCs w:val="24"/>
        </w:rPr>
        <w:t>VI.-</w:t>
      </w:r>
      <w:r w:rsidRPr="00C03DAF">
        <w:rPr>
          <w:rFonts w:ascii="Tahoma" w:hAnsi="Tahoma" w:cs="Tahoma"/>
          <w:i/>
          <w:iCs/>
          <w:sz w:val="24"/>
          <w:szCs w:val="24"/>
        </w:rPr>
        <w:t xml:space="preserve"> CLAUSURA DE LA SESIÓN.</w:t>
      </w:r>
    </w:p>
    <w:p w14:paraId="298D74EE" w14:textId="77777777" w:rsidR="00C03DAF" w:rsidRPr="00C03DAF" w:rsidRDefault="00C03DAF" w:rsidP="00C03DAF">
      <w:pPr>
        <w:shd w:val="clear" w:color="auto" w:fill="FFFFFF" w:themeFill="background1"/>
        <w:spacing w:line="360" w:lineRule="auto"/>
        <w:jc w:val="both"/>
        <w:rPr>
          <w:rFonts w:ascii="Tahoma" w:hAnsi="Tahoma" w:cs="Tahoma"/>
          <w:b/>
          <w:bCs/>
          <w:i/>
          <w:sz w:val="24"/>
          <w:szCs w:val="24"/>
        </w:rPr>
      </w:pPr>
    </w:p>
    <w:sectPr w:rsidR="00C03DAF" w:rsidRPr="00C03DAF" w:rsidSect="00D85076">
      <w:headerReference w:type="default" r:id="rId9"/>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B4B2" w14:textId="77777777" w:rsidR="00F87F5C" w:rsidRDefault="00F87F5C" w:rsidP="00242A64">
      <w:r>
        <w:separator/>
      </w:r>
    </w:p>
  </w:endnote>
  <w:endnote w:type="continuationSeparator" w:id="0">
    <w:p w14:paraId="02574997" w14:textId="77777777" w:rsidR="00F87F5C" w:rsidRDefault="00F87F5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F047F" w14:textId="77777777" w:rsidR="00F87F5C" w:rsidRDefault="00F87F5C" w:rsidP="00242A64">
      <w:r>
        <w:separator/>
      </w:r>
    </w:p>
  </w:footnote>
  <w:footnote w:type="continuationSeparator" w:id="0">
    <w:p w14:paraId="76D62C98" w14:textId="77777777" w:rsidR="00F87F5C" w:rsidRDefault="00F87F5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7DD6" w14:textId="77777777" w:rsidR="00F87F5C" w:rsidRDefault="00F87F5C"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150"/>
    <w:multiLevelType w:val="hybridMultilevel"/>
    <w:tmpl w:val="C41024D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9">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45B02E0D"/>
    <w:multiLevelType w:val="hybridMultilevel"/>
    <w:tmpl w:val="168A0958"/>
    <w:lvl w:ilvl="0" w:tplc="E4449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FE2FBB"/>
    <w:multiLevelType w:val="hybridMultilevel"/>
    <w:tmpl w:val="AE6E2E7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E14AC"/>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E1"/>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67ABE"/>
    <w:rsid w:val="00390DEB"/>
    <w:rsid w:val="003967B4"/>
    <w:rsid w:val="003A2D9E"/>
    <w:rsid w:val="003B4F18"/>
    <w:rsid w:val="003C5018"/>
    <w:rsid w:val="003D3F83"/>
    <w:rsid w:val="003D5C57"/>
    <w:rsid w:val="003D7EFE"/>
    <w:rsid w:val="003F4A88"/>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B11B4"/>
    <w:rsid w:val="004C2BC5"/>
    <w:rsid w:val="004D3758"/>
    <w:rsid w:val="004D660A"/>
    <w:rsid w:val="004D72F9"/>
    <w:rsid w:val="004E1066"/>
    <w:rsid w:val="004E5117"/>
    <w:rsid w:val="004E6ABD"/>
    <w:rsid w:val="004E7349"/>
    <w:rsid w:val="004F4D8E"/>
    <w:rsid w:val="005068F7"/>
    <w:rsid w:val="00520E59"/>
    <w:rsid w:val="0052131F"/>
    <w:rsid w:val="0052252C"/>
    <w:rsid w:val="005272C6"/>
    <w:rsid w:val="00535B88"/>
    <w:rsid w:val="00541BCB"/>
    <w:rsid w:val="005621EA"/>
    <w:rsid w:val="005621F4"/>
    <w:rsid w:val="00573CC4"/>
    <w:rsid w:val="005812B0"/>
    <w:rsid w:val="00591632"/>
    <w:rsid w:val="00597CFC"/>
    <w:rsid w:val="005C056D"/>
    <w:rsid w:val="005C0B7C"/>
    <w:rsid w:val="005C1E7D"/>
    <w:rsid w:val="005C7CE5"/>
    <w:rsid w:val="005F0767"/>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078A"/>
    <w:rsid w:val="007067B7"/>
    <w:rsid w:val="0071265C"/>
    <w:rsid w:val="0072359F"/>
    <w:rsid w:val="00731129"/>
    <w:rsid w:val="0073202E"/>
    <w:rsid w:val="007367E3"/>
    <w:rsid w:val="00745061"/>
    <w:rsid w:val="00754C66"/>
    <w:rsid w:val="007613B4"/>
    <w:rsid w:val="007851C9"/>
    <w:rsid w:val="007854A9"/>
    <w:rsid w:val="0079042F"/>
    <w:rsid w:val="007A0ACA"/>
    <w:rsid w:val="007A36B1"/>
    <w:rsid w:val="007B3633"/>
    <w:rsid w:val="007E3B2A"/>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B7662"/>
    <w:rsid w:val="009C0021"/>
    <w:rsid w:val="009E055B"/>
    <w:rsid w:val="009E12DC"/>
    <w:rsid w:val="009E32B3"/>
    <w:rsid w:val="009E514B"/>
    <w:rsid w:val="009F3000"/>
    <w:rsid w:val="00A2438F"/>
    <w:rsid w:val="00A3622A"/>
    <w:rsid w:val="00A367E5"/>
    <w:rsid w:val="00A43E44"/>
    <w:rsid w:val="00A43E91"/>
    <w:rsid w:val="00A51A4D"/>
    <w:rsid w:val="00A52209"/>
    <w:rsid w:val="00A55499"/>
    <w:rsid w:val="00A556C2"/>
    <w:rsid w:val="00A65D1C"/>
    <w:rsid w:val="00A67B51"/>
    <w:rsid w:val="00A67F4A"/>
    <w:rsid w:val="00A81A46"/>
    <w:rsid w:val="00A83A3B"/>
    <w:rsid w:val="00A86E64"/>
    <w:rsid w:val="00A91B58"/>
    <w:rsid w:val="00AA2CB4"/>
    <w:rsid w:val="00AA5872"/>
    <w:rsid w:val="00AB27A1"/>
    <w:rsid w:val="00AB7337"/>
    <w:rsid w:val="00AC05DC"/>
    <w:rsid w:val="00AC086E"/>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28A2"/>
    <w:rsid w:val="00BD50D9"/>
    <w:rsid w:val="00BE0025"/>
    <w:rsid w:val="00BE6A27"/>
    <w:rsid w:val="00BE7FB4"/>
    <w:rsid w:val="00BF532D"/>
    <w:rsid w:val="00BF6FB3"/>
    <w:rsid w:val="00C005E3"/>
    <w:rsid w:val="00C03DAF"/>
    <w:rsid w:val="00C03FA9"/>
    <w:rsid w:val="00C11515"/>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C77BF"/>
    <w:rsid w:val="00CD39A2"/>
    <w:rsid w:val="00CD7336"/>
    <w:rsid w:val="00CD7344"/>
    <w:rsid w:val="00CF14E4"/>
    <w:rsid w:val="00CF2F1B"/>
    <w:rsid w:val="00CF6F3D"/>
    <w:rsid w:val="00D06C77"/>
    <w:rsid w:val="00D221D4"/>
    <w:rsid w:val="00D25B46"/>
    <w:rsid w:val="00D312BD"/>
    <w:rsid w:val="00D40836"/>
    <w:rsid w:val="00D66609"/>
    <w:rsid w:val="00D72B27"/>
    <w:rsid w:val="00D768BF"/>
    <w:rsid w:val="00D77487"/>
    <w:rsid w:val="00D8056E"/>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37302"/>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87F5C"/>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7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 w:type="paragraph" w:customStyle="1" w:styleId="Default">
    <w:name w:val="Default"/>
    <w:rsid w:val="0052252C"/>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 w:type="paragraph" w:customStyle="1" w:styleId="Default">
    <w:name w:val="Default"/>
    <w:rsid w:val="0052252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718237435">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BCC3-95B2-4FCE-AB4F-B53EEBE3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Alex.Puch</cp:lastModifiedBy>
  <cp:revision>3</cp:revision>
  <cp:lastPrinted>2021-04-20T16:50:00Z</cp:lastPrinted>
  <dcterms:created xsi:type="dcterms:W3CDTF">2021-06-09T18:53:00Z</dcterms:created>
  <dcterms:modified xsi:type="dcterms:W3CDTF">2021-06-09T19:37:00Z</dcterms:modified>
</cp:coreProperties>
</file>